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Sermon Notes for Sunday, August 24, 2025</w:t>
      </w:r>
    </w:p>
    <w:p w:rsidR="00000000" w:rsidDel="00000000" w:rsidP="00000000" w:rsidRDefault="00000000" w:rsidRPr="00000000" w14:paraId="00000002">
      <w:pPr>
        <w:spacing w:after="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16 that He would grant you, according to the </w:t>
      </w:r>
    </w:p>
    <w:p w:rsidR="00000000" w:rsidDel="00000000" w:rsidP="00000000" w:rsidRDefault="00000000" w:rsidRPr="00000000" w14:paraId="00000004">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riches of His glory, </w:t>
      </w:r>
    </w:p>
    <w:p w:rsidR="00000000" w:rsidDel="00000000" w:rsidP="00000000" w:rsidRDefault="00000000" w:rsidRPr="00000000" w14:paraId="00000005">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to be strengthened with might through His Spirit </w:t>
      </w:r>
    </w:p>
    <w:p w:rsidR="00000000" w:rsidDel="00000000" w:rsidP="00000000" w:rsidRDefault="00000000" w:rsidRPr="00000000" w14:paraId="00000006">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in the inner man,</w:t>
      </w:r>
    </w:p>
    <w:p w:rsidR="00000000" w:rsidDel="00000000" w:rsidP="00000000" w:rsidRDefault="00000000" w:rsidRPr="00000000" w14:paraId="00000007">
      <w:pPr>
        <w:spacing w:after="0" w:lineRule="auto"/>
        <w:jc w:val="center"/>
        <w:rPr>
          <w:rFonts w:ascii="Verdana" w:cs="Verdana" w:eastAsia="Verdana" w:hAnsi="Verdana"/>
        </w:rPr>
      </w:pPr>
      <w:bookmarkStart w:colFirst="0" w:colLast="0" w:name="_heading=h.h2oh65dtaj1e" w:id="0"/>
      <w:bookmarkEnd w:id="0"/>
      <w:r w:rsidDel="00000000" w:rsidR="00000000" w:rsidRPr="00000000">
        <w:rPr>
          <w:rFonts w:ascii="Verdana" w:cs="Verdana" w:eastAsia="Verdana" w:hAnsi="Verdana"/>
          <w:rtl w:val="0"/>
        </w:rPr>
        <w:t xml:space="preserve">17 that Christ may dwell in your hearts through </w:t>
      </w:r>
    </w:p>
    <w:p w:rsidR="00000000" w:rsidDel="00000000" w:rsidP="00000000" w:rsidRDefault="00000000" w:rsidRPr="00000000" w14:paraId="00000008">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faith; that you, being rooted and grounded </w:t>
      </w:r>
    </w:p>
    <w:p w:rsidR="00000000" w:rsidDel="00000000" w:rsidP="00000000" w:rsidRDefault="00000000" w:rsidRPr="00000000" w14:paraId="00000009">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in love,</w:t>
      </w:r>
    </w:p>
    <w:p w:rsidR="00000000" w:rsidDel="00000000" w:rsidP="00000000" w:rsidRDefault="00000000" w:rsidRPr="00000000" w14:paraId="0000000A">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Ephesians 3:16-17 (NKJV)</w:t>
      </w:r>
    </w:p>
    <w:p w:rsidR="00000000" w:rsidDel="00000000" w:rsidP="00000000" w:rsidRDefault="00000000" w:rsidRPr="00000000" w14:paraId="0000000B">
      <w:pPr>
        <w:spacing w:after="0" w:line="276"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w:t>
      </w:r>
      <w:r w:rsidDel="00000000" w:rsidR="00000000" w:rsidRPr="00000000">
        <w:rPr>
          <w:rFonts w:ascii="Verdana" w:cs="Verdana" w:eastAsia="Verdana" w:hAnsi="Verdana"/>
          <w:b w:val="1"/>
          <w:sz w:val="28"/>
          <w:szCs w:val="28"/>
          <w:u w:val="single"/>
          <w:rtl w:val="0"/>
        </w:rPr>
        <w:t xml:space="preserve">Paul’s Prayer for the Church</w:t>
      </w:r>
      <w:r w:rsidDel="00000000" w:rsidR="00000000" w:rsidRPr="00000000">
        <w:rPr>
          <w:rFonts w:ascii="Verdana" w:cs="Verdana" w:eastAsia="Verdana" w:hAnsi="Verdana"/>
          <w:b w:val="1"/>
          <w:sz w:val="28"/>
          <w:szCs w:val="28"/>
          <w:rtl w:val="0"/>
        </w:rPr>
        <w:t xml:space="preserve">”</w:t>
      </w:r>
    </w:p>
    <w:p w:rsidR="00000000" w:rsidDel="00000000" w:rsidP="00000000" w:rsidRDefault="00000000" w:rsidRPr="00000000" w14:paraId="0000000C">
      <w:pPr>
        <w:spacing w:after="0" w:line="276"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(Part 5)</w:t>
      </w:r>
    </w:p>
    <w:p w:rsidR="00000000" w:rsidDel="00000000" w:rsidP="00000000" w:rsidRDefault="00000000" w:rsidRPr="00000000" w14:paraId="0000000D">
      <w:pPr>
        <w:shd w:fill="ffffff" w:val="clear"/>
        <w:spacing w:after="0" w:line="240" w:lineRule="auto"/>
        <w:rPr>
          <w:rFonts w:ascii="Verdana" w:cs="Verdana" w:eastAsia="Verdana" w:hAnsi="Verdana"/>
          <w:color w:val="1d2228"/>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Verdana" w:cs="Verdana" w:eastAsia="Verdana" w:hAnsi="Verdana"/>
          <w:b w:val="1"/>
          <w:color w:val="1d2228"/>
        </w:rPr>
      </w:pPr>
      <w:r w:rsidDel="00000000" w:rsidR="00000000" w:rsidRPr="00000000">
        <w:rPr>
          <w:rFonts w:ascii="Verdana" w:cs="Verdana" w:eastAsia="Verdana" w:hAnsi="Verdana"/>
          <w:color w:val="1d2228"/>
          <w:rtl w:val="0"/>
        </w:rPr>
        <w:t xml:space="preserve">                 </w:t>
      </w:r>
      <w:r w:rsidDel="00000000" w:rsidR="00000000" w:rsidRPr="00000000">
        <w:rPr>
          <w:rFonts w:ascii="Verdana" w:cs="Verdana" w:eastAsia="Verdana" w:hAnsi="Verdana"/>
          <w:b w:val="1"/>
          <w:color w:val="1d2228"/>
          <w:rtl w:val="0"/>
        </w:rPr>
        <w:t xml:space="preserve">Amplified Version</w:t>
      </w:r>
    </w:p>
    <w:p w:rsidR="00000000" w:rsidDel="00000000" w:rsidP="00000000" w:rsidRDefault="00000000" w:rsidRPr="00000000" w14:paraId="0000000F">
      <w:pPr>
        <w:spacing w:after="0" w:lineRule="auto"/>
        <w:ind w:left="1440" w:right="1440" w:firstLine="0"/>
        <w:rPr>
          <w:rFonts w:ascii="Verdana" w:cs="Verdana" w:eastAsia="Verdana" w:hAnsi="Verdana"/>
        </w:rPr>
      </w:pPr>
      <w:r w:rsidDel="00000000" w:rsidR="00000000" w:rsidRPr="00000000">
        <w:rPr>
          <w:rFonts w:ascii="Verdana" w:cs="Verdana" w:eastAsia="Verdana" w:hAnsi="Verdana"/>
          <w:rtl w:val="0"/>
        </w:rPr>
        <w:t xml:space="preserve">    16 May He grant you out of the riches of His glory, to be strengthened and spiritually energized with power through His Spirit in your inner self, </w:t>
      </w:r>
      <w:r w:rsidDel="00000000" w:rsidR="00000000" w:rsidRPr="00000000">
        <w:rPr>
          <w:rFonts w:ascii="Bahnschrift" w:cs="Bahnschrift" w:eastAsia="Bahnschrift" w:hAnsi="Bahnschrift"/>
          <w:sz w:val="28"/>
          <w:szCs w:val="28"/>
          <w:rtl w:val="0"/>
        </w:rPr>
        <w:t xml:space="preserve">[</w:t>
      </w:r>
      <w:r w:rsidDel="00000000" w:rsidR="00000000" w:rsidRPr="00000000">
        <w:rPr>
          <w:rFonts w:ascii="Bahnschrift" w:cs="Bahnschrift" w:eastAsia="Bahnschrift" w:hAnsi="Bahnschrift"/>
          <w:b w:val="1"/>
          <w:sz w:val="28"/>
          <w:szCs w:val="28"/>
          <w:rtl w:val="0"/>
        </w:rPr>
        <w:t xml:space="preserve">indwelling your innermost being and personality</w:t>
      </w:r>
      <w:r w:rsidDel="00000000" w:rsidR="00000000" w:rsidRPr="00000000">
        <w:rPr>
          <w:rFonts w:ascii="Bahnschrift" w:cs="Bahnschrift" w:eastAsia="Bahnschrift" w:hAnsi="Bahnschrift"/>
          <w:sz w:val="28"/>
          <w:szCs w:val="28"/>
          <w:rtl w:val="0"/>
        </w:rPr>
        <w:t xml:space="preserve">]</w:t>
      </w:r>
      <w:r w:rsidDel="00000000" w:rsidR="00000000" w:rsidRPr="00000000">
        <w:rPr>
          <w:rFonts w:ascii="Verdana" w:cs="Verdana" w:eastAsia="Verdana" w:hAnsi="Verdana"/>
          <w:rtl w:val="0"/>
        </w:rPr>
        <w:t xml:space="preserve">, </w:t>
      </w:r>
    </w:p>
    <w:p w:rsidR="00000000" w:rsidDel="00000000" w:rsidP="00000000" w:rsidRDefault="00000000" w:rsidRPr="00000000" w14:paraId="00000010">
      <w:pPr>
        <w:spacing w:after="0" w:lineRule="auto"/>
        <w:ind w:left="1440" w:right="1440" w:firstLine="0"/>
        <w:rPr>
          <w:rFonts w:ascii="Verdana" w:cs="Verdana" w:eastAsia="Verdana" w:hAnsi="Verdana"/>
        </w:rPr>
      </w:pPr>
      <w:r w:rsidDel="00000000" w:rsidR="00000000" w:rsidRPr="00000000">
        <w:rPr>
          <w:rFonts w:ascii="Verdana" w:cs="Verdana" w:eastAsia="Verdana" w:hAnsi="Verdana"/>
          <w:rtl w:val="0"/>
        </w:rPr>
        <w:t xml:space="preserve">    17 so that Christ may dwell in your hearts through your faith. And may you, having been </w:t>
      </w:r>
      <w:r w:rsidDel="00000000" w:rsidR="00000000" w:rsidRPr="00000000">
        <w:rPr>
          <w:rFonts w:ascii="Bahnschrift" w:cs="Bahnschrift" w:eastAsia="Bahnschrift" w:hAnsi="Bahnschrift"/>
          <w:b w:val="1"/>
          <w:rtl w:val="0"/>
        </w:rPr>
        <w:t xml:space="preserve">[</w:t>
      </w:r>
      <w:r w:rsidDel="00000000" w:rsidR="00000000" w:rsidRPr="00000000">
        <w:rPr>
          <w:rFonts w:ascii="Bahnschrift" w:cs="Bahnschrift" w:eastAsia="Bahnschrift" w:hAnsi="Bahnschrift"/>
          <w:b w:val="1"/>
          <w:sz w:val="28"/>
          <w:szCs w:val="28"/>
          <w:rtl w:val="0"/>
        </w:rPr>
        <w:t xml:space="preserve">deeply</w:t>
      </w:r>
      <w:r w:rsidDel="00000000" w:rsidR="00000000" w:rsidRPr="00000000">
        <w:rPr>
          <w:rFonts w:ascii="Bahnschrift" w:cs="Bahnschrift" w:eastAsia="Bahnschrift" w:hAnsi="Bahnschrift"/>
          <w:b w:val="1"/>
          <w:rtl w:val="0"/>
        </w:rPr>
        <w:t xml:space="preserve">]</w:t>
      </w:r>
      <w:r w:rsidDel="00000000" w:rsidR="00000000" w:rsidRPr="00000000">
        <w:rPr>
          <w:rFonts w:ascii="Verdana" w:cs="Verdana" w:eastAsia="Verdana" w:hAnsi="Verdana"/>
          <w:rtl w:val="0"/>
        </w:rPr>
        <w:t xml:space="preserve"> rooted and </w:t>
      </w:r>
      <w:r w:rsidDel="00000000" w:rsidR="00000000" w:rsidRPr="00000000">
        <w:rPr>
          <w:rFonts w:ascii="Bahnschrift" w:cs="Bahnschrift" w:eastAsia="Bahnschrift" w:hAnsi="Bahnschrift"/>
          <w:b w:val="1"/>
          <w:rtl w:val="0"/>
        </w:rPr>
        <w:t xml:space="preserve">[</w:t>
      </w:r>
      <w:r w:rsidDel="00000000" w:rsidR="00000000" w:rsidRPr="00000000">
        <w:rPr>
          <w:rFonts w:ascii="Bahnschrift" w:cs="Bahnschrift" w:eastAsia="Bahnschrift" w:hAnsi="Bahnschrift"/>
          <w:b w:val="1"/>
          <w:sz w:val="28"/>
          <w:szCs w:val="28"/>
          <w:rtl w:val="0"/>
        </w:rPr>
        <w:t xml:space="preserve">securely</w:t>
      </w:r>
      <w:r w:rsidDel="00000000" w:rsidR="00000000" w:rsidRPr="00000000">
        <w:rPr>
          <w:rFonts w:ascii="Bahnschrift" w:cs="Bahnschrift" w:eastAsia="Bahnschrift" w:hAnsi="Bahnschrift"/>
          <w:b w:val="1"/>
          <w:rtl w:val="0"/>
        </w:rPr>
        <w:t xml:space="preserve">]</w:t>
      </w:r>
      <w:r w:rsidDel="00000000" w:rsidR="00000000" w:rsidRPr="00000000">
        <w:rPr>
          <w:rFonts w:ascii="Verdana" w:cs="Verdana" w:eastAsia="Verdana" w:hAnsi="Verdana"/>
          <w:rtl w:val="0"/>
        </w:rPr>
        <w:t xml:space="preserve"> grounded in love,</w:t>
      </w:r>
    </w:p>
    <w:p w:rsidR="00000000" w:rsidDel="00000000" w:rsidP="00000000" w:rsidRDefault="00000000" w:rsidRPr="00000000" w14:paraId="00000011">
      <w:pPr>
        <w:shd w:fill="ffffff" w:val="clear"/>
        <w:spacing w:after="0" w:line="240" w:lineRule="auto"/>
        <w:rPr>
          <w:rFonts w:ascii="Verdana" w:cs="Verdana" w:eastAsia="Verdana" w:hAnsi="Verdana"/>
          <w:color w:val="1d2228"/>
        </w:rPr>
      </w:pPr>
      <w:r w:rsidDel="00000000" w:rsidR="00000000" w:rsidRPr="00000000">
        <w:rPr>
          <w:rtl w:val="0"/>
        </w:rPr>
      </w:r>
    </w:p>
    <w:p w:rsidR="00000000" w:rsidDel="00000000" w:rsidP="00000000" w:rsidRDefault="00000000" w:rsidRPr="00000000" w14:paraId="00000012">
      <w:pPr>
        <w:spacing w:after="0" w:lineRule="auto"/>
        <w:rPr>
          <w:rFonts w:ascii="Verdana" w:cs="Verdana" w:eastAsia="Verdana" w:hAnsi="Verdana"/>
          <w:color w:val="1d2228"/>
        </w:rPr>
      </w:pP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rPr>
          <w:rFonts w:ascii="Verdana" w:cs="Verdana" w:eastAsia="Verdana" w:hAnsi="Verdana"/>
          <w:color w:val="1d2228"/>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Comic Sans MS" w:cs="Comic Sans MS" w:eastAsia="Comic Sans MS" w:hAnsi="Comic Sans MS"/>
          <w:color w:val="1d2228"/>
        </w:rPr>
      </w:pPr>
      <w:r w:rsidDel="00000000" w:rsidR="00000000" w:rsidRPr="00000000">
        <w:rPr>
          <w:rFonts w:ascii="Verdana" w:cs="Verdana" w:eastAsia="Verdana" w:hAnsi="Verdana"/>
          <w:color w:val="1d2228"/>
          <w:rtl w:val="0"/>
        </w:rPr>
        <w:t xml:space="preserve">1. </w:t>
      </w:r>
      <w:r w:rsidDel="00000000" w:rsidR="00000000" w:rsidRPr="00000000">
        <w:rPr>
          <w:rFonts w:ascii="Comic Sans MS" w:cs="Comic Sans MS" w:eastAsia="Comic Sans MS" w:hAnsi="Comic Sans MS"/>
          <w:b w:val="1"/>
          <w:color w:val="1d2228"/>
          <w:rtl w:val="0"/>
        </w:rPr>
        <w:t xml:space="preserve">“</w:t>
      </w:r>
      <w:r w:rsidDel="00000000" w:rsidR="00000000" w:rsidRPr="00000000">
        <w:rPr>
          <w:rFonts w:ascii="Comic Sans MS" w:cs="Comic Sans MS" w:eastAsia="Comic Sans MS" w:hAnsi="Comic Sans MS"/>
          <w:b w:val="1"/>
          <w:u w:val="single"/>
          <w:rtl w:val="0"/>
        </w:rPr>
        <w:t xml:space="preserve">That He would grant you, according to the riches of His glory</w:t>
      </w:r>
      <w:r w:rsidDel="00000000" w:rsidR="00000000" w:rsidRPr="00000000">
        <w:rPr>
          <w:rFonts w:ascii="Comic Sans MS" w:cs="Comic Sans MS" w:eastAsia="Comic Sans MS" w:hAnsi="Comic Sans MS"/>
          <w:b w:val="1"/>
          <w:rtl w:val="0"/>
        </w:rPr>
        <w:t xml:space="preserve">”</w:t>
      </w:r>
      <w:r w:rsidDel="00000000" w:rsidR="00000000" w:rsidRPr="00000000">
        <w:rPr>
          <w:rtl w:val="0"/>
        </w:rPr>
      </w:r>
    </w:p>
    <w:p w:rsidR="00000000" w:rsidDel="00000000" w:rsidP="00000000" w:rsidRDefault="00000000" w:rsidRPr="00000000" w14:paraId="00000015">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 </w:t>
      </w:r>
      <w:r w:rsidDel="00000000" w:rsidR="00000000" w:rsidRPr="00000000">
        <w:rPr>
          <w:rFonts w:ascii="Verdana" w:cs="Verdana" w:eastAsia="Verdana" w:hAnsi="Verdana"/>
          <w:b w:val="0"/>
          <w:i w:val="1"/>
          <w:smallCaps w:val="0"/>
          <w:strike w:val="0"/>
          <w:color w:val="000000"/>
          <w:sz w:val="24"/>
          <w:szCs w:val="24"/>
          <w:u w:val="single"/>
          <w:shd w:fill="auto" w:val="clear"/>
          <w:vertAlign w:val="baseline"/>
          <w:rtl w:val="0"/>
        </w:rPr>
        <w:t xml:space="preserve">riches of God’s Glory</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refer to the abundance of God's divine attributes which </w:t>
      </w:r>
      <w:r w:rsidDel="00000000" w:rsidR="00000000" w:rsidRPr="00000000">
        <w:rPr>
          <w:rFonts w:ascii="Roboto" w:cs="Roboto" w:eastAsia="Roboto" w:hAnsi="Roboto"/>
          <w:b w:val="0"/>
          <w:i w:val="0"/>
          <w:smallCaps w:val="0"/>
          <w:strike w:val="0"/>
          <w:color w:val="001d35"/>
          <w:sz w:val="27"/>
          <w:szCs w:val="27"/>
          <w:highlight w:val="white"/>
          <w:u w:val="none"/>
          <w:vertAlign w:val="baseline"/>
          <w:rtl w:val="0"/>
        </w:rPr>
        <w:t xml:space="preserve">encompasses God’s goodness, love, strength, power, and holiness.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after="0" w:lineRule="auto"/>
        <w:ind w:left="1440" w:right="1440" w:firstLine="0"/>
        <w:rPr>
          <w:rFonts w:ascii="Verdana" w:cs="Verdana" w:eastAsia="Verdana" w:hAnsi="Verdana"/>
          <w:b w:val="1"/>
        </w:rPr>
      </w:pPr>
      <w:r w:rsidDel="00000000" w:rsidR="00000000" w:rsidRPr="00000000">
        <w:rPr>
          <w:rFonts w:ascii="Verdana" w:cs="Verdana" w:eastAsia="Verdana" w:hAnsi="Verdana"/>
          <w:b w:val="1"/>
          <w:rtl w:val="0"/>
        </w:rPr>
        <w:t xml:space="preserve">Hebrews 1:3</w:t>
      </w:r>
    </w:p>
    <w:p w:rsidR="00000000" w:rsidDel="00000000" w:rsidP="00000000" w:rsidRDefault="00000000" w:rsidRPr="00000000" w14:paraId="00000019">
      <w:pPr>
        <w:spacing w:after="0" w:lineRule="auto"/>
        <w:ind w:left="1440" w:righ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“The Son radiates God’s own glory and expresses the very character of God, and he sustains everything by the mighty power of his command. When he had cleansed us from our sins, he sat down in the place of honor at the right hand of the majestic God in heaven.”</w:t>
      </w:r>
    </w:p>
    <w:p w:rsidR="00000000" w:rsidDel="00000000" w:rsidP="00000000" w:rsidRDefault="00000000" w:rsidRPr="00000000" w14:paraId="0000001A">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C">
      <w:pPr>
        <w:spacing w:after="0" w:lineRule="auto"/>
        <w:rPr>
          <w:rFonts w:ascii="Comic Sans MS" w:cs="Comic Sans MS" w:eastAsia="Comic Sans MS" w:hAnsi="Comic Sans MS"/>
          <w:b w:val="1"/>
        </w:rPr>
      </w:pPr>
      <w:bookmarkStart w:colFirst="0" w:colLast="0" w:name="_heading=h.c29zicvnyxq2" w:id="1"/>
      <w:bookmarkEnd w:id="1"/>
      <w:r w:rsidDel="00000000" w:rsidR="00000000" w:rsidRPr="00000000">
        <w:rPr>
          <w:rFonts w:ascii="Comic Sans MS" w:cs="Comic Sans MS" w:eastAsia="Comic Sans MS" w:hAnsi="Comic Sans MS"/>
          <w:rtl w:val="0"/>
        </w:rPr>
        <w:t xml:space="preserve">2.</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u w:val="single"/>
          <w:rtl w:val="0"/>
        </w:rPr>
        <w:t xml:space="preserve">to be strengthened with might through His Spirit…”</w:t>
      </w: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1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after="0" w:lineRule="auto"/>
        <w:rPr>
          <w:rFonts w:ascii="Verdana" w:cs="Verdana" w:eastAsia="Verdana" w:hAnsi="Verdana"/>
        </w:rPr>
      </w:pPr>
      <w:r w:rsidDel="00000000" w:rsidR="00000000" w:rsidRPr="00000000">
        <w:rPr>
          <w:rFonts w:ascii="Verdana" w:cs="Verdana" w:eastAsia="Verdana" w:hAnsi="Verdana"/>
          <w:rtl w:val="0"/>
        </w:rPr>
        <w:t xml:space="preserve">       The Holy Spirit provides spiritual strength to all believers, but this is  </w:t>
      </w:r>
    </w:p>
    <w:p w:rsidR="00000000" w:rsidDel="00000000" w:rsidP="00000000" w:rsidRDefault="00000000" w:rsidRPr="00000000" w14:paraId="0000001F">
      <w:pPr>
        <w:spacing w:after="0" w:lineRule="auto"/>
        <w:rPr>
          <w:rFonts w:ascii="Verdana" w:cs="Verdana" w:eastAsia="Verdana" w:hAnsi="Verdana"/>
        </w:rPr>
      </w:pPr>
      <w:r w:rsidDel="00000000" w:rsidR="00000000" w:rsidRPr="00000000">
        <w:rPr>
          <w:rFonts w:ascii="Verdana" w:cs="Verdana" w:eastAsia="Verdana" w:hAnsi="Verdana"/>
          <w:rtl w:val="0"/>
        </w:rPr>
        <w:t xml:space="preserve">       received by those who yield to the Spirit's guidance as expressed  </w:t>
      </w:r>
    </w:p>
    <w:p w:rsidR="00000000" w:rsidDel="00000000" w:rsidP="00000000" w:rsidRDefault="00000000" w:rsidRPr="00000000" w14:paraId="00000020">
      <w:pPr>
        <w:spacing w:after="0" w:lineRule="auto"/>
        <w:rPr>
          <w:rFonts w:ascii="Verdana" w:cs="Verdana" w:eastAsia="Verdana" w:hAnsi="Verdana"/>
        </w:rPr>
      </w:pPr>
      <w:r w:rsidDel="00000000" w:rsidR="00000000" w:rsidRPr="00000000">
        <w:rPr>
          <w:rFonts w:ascii="Verdana" w:cs="Verdana" w:eastAsia="Verdana" w:hAnsi="Verdana"/>
          <w:rtl w:val="0"/>
        </w:rPr>
        <w:t xml:space="preserve">       through God's Word.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Rule="auto"/>
        <w:ind w:left="1440" w:right="1440" w:firstLine="0"/>
        <w:rPr>
          <w:rFonts w:ascii="Verdana" w:cs="Verdana" w:eastAsia="Verdana" w:hAnsi="Verdana"/>
          <w:b w:val="1"/>
        </w:rPr>
      </w:pPr>
      <w:bookmarkStart w:colFirst="0" w:colLast="0" w:name="_heading=h.myjm50jnrrnf" w:id="2"/>
      <w:bookmarkEnd w:id="2"/>
      <w:r w:rsidDel="00000000" w:rsidR="00000000" w:rsidRPr="00000000">
        <w:rPr>
          <w:rFonts w:ascii="Verdana" w:cs="Verdana" w:eastAsia="Verdana" w:hAnsi="Verdana"/>
          <w:b w:val="1"/>
          <w:rtl w:val="0"/>
        </w:rPr>
        <w:t xml:space="preserve">Psalm 119:28</w:t>
      </w:r>
    </w:p>
    <w:p w:rsidR="00000000" w:rsidDel="00000000" w:rsidP="00000000" w:rsidRDefault="00000000" w:rsidRPr="00000000" w14:paraId="00000023">
      <w:pPr>
        <w:spacing w:after="0" w:lineRule="auto"/>
        <w:ind w:left="1440" w:righ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“My soul melts from heaviness; Strengthen me according to Your word.”</w:t>
      </w:r>
    </w:p>
    <w:p w:rsidR="00000000" w:rsidDel="00000000" w:rsidP="00000000" w:rsidRDefault="00000000" w:rsidRPr="00000000" w14:paraId="00000024">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spacing w:after="0" w:lineRule="auto"/>
        <w:rPr>
          <w:rFonts w:ascii="Comic Sans MS" w:cs="Comic Sans MS" w:eastAsia="Comic Sans MS" w:hAnsi="Comic Sans MS"/>
        </w:rPr>
      </w:pPr>
      <w:r w:rsidDel="00000000" w:rsidR="00000000" w:rsidRPr="00000000">
        <w:rPr>
          <w:rFonts w:ascii="Verdana" w:cs="Verdana" w:eastAsia="Verdana" w:hAnsi="Verdana"/>
          <w:rtl w:val="0"/>
        </w:rPr>
        <w:t xml:space="preserve">3. “</w:t>
      </w:r>
      <w:r w:rsidDel="00000000" w:rsidR="00000000" w:rsidRPr="00000000">
        <w:rPr>
          <w:rFonts w:ascii="Comic Sans MS" w:cs="Comic Sans MS" w:eastAsia="Comic Sans MS" w:hAnsi="Comic Sans MS"/>
          <w:b w:val="1"/>
          <w:u w:val="single"/>
          <w:rtl w:val="0"/>
        </w:rPr>
        <w:t xml:space="preserve">…through His Spirit in the inner man</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26">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7">
      <w:pPr>
        <w:spacing w:after="0" w:lineRule="auto"/>
        <w:rPr>
          <w:rFonts w:ascii="Verdana" w:cs="Verdana" w:eastAsia="Verdana" w:hAnsi="Verdana"/>
        </w:rPr>
      </w:pPr>
      <w:r w:rsidDel="00000000" w:rsidR="00000000" w:rsidRPr="00000000">
        <w:rPr>
          <w:rFonts w:ascii="Verdana" w:cs="Verdana" w:eastAsia="Verdana" w:hAnsi="Verdana"/>
          <w:rtl w:val="0"/>
        </w:rPr>
        <w:t xml:space="preserve">         The inner man refers to the soul of the believer, where the Holy Spirit  </w:t>
      </w:r>
    </w:p>
    <w:p w:rsidR="00000000" w:rsidDel="00000000" w:rsidP="00000000" w:rsidRDefault="00000000" w:rsidRPr="00000000" w14:paraId="00000028">
      <w:pPr>
        <w:spacing w:after="0" w:lineRule="auto"/>
        <w:rPr>
          <w:rFonts w:ascii="Verdana" w:cs="Verdana" w:eastAsia="Verdana" w:hAnsi="Verdana"/>
        </w:rPr>
      </w:pPr>
      <w:r w:rsidDel="00000000" w:rsidR="00000000" w:rsidRPr="00000000">
        <w:rPr>
          <w:rFonts w:ascii="Verdana" w:cs="Verdana" w:eastAsia="Verdana" w:hAnsi="Verdana"/>
          <w:rtl w:val="0"/>
        </w:rPr>
        <w:t xml:space="preserve">         works to bring about spiritual transformation and renewal."</w:t>
      </w:r>
    </w:p>
    <w:p w:rsidR="00000000" w:rsidDel="00000000" w:rsidP="00000000" w:rsidRDefault="00000000" w:rsidRPr="00000000" w14:paraId="00000029">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A">
      <w:pPr>
        <w:spacing w:after="0" w:lineRule="auto"/>
        <w:ind w:left="1440" w:right="1440" w:firstLine="0"/>
        <w:rPr>
          <w:rFonts w:ascii="Verdana" w:cs="Verdana" w:eastAsia="Verdana" w:hAnsi="Verdana"/>
          <w:b w:val="1"/>
        </w:rPr>
      </w:pPr>
      <w:r w:rsidDel="00000000" w:rsidR="00000000" w:rsidRPr="00000000">
        <w:rPr>
          <w:rFonts w:ascii="Verdana" w:cs="Verdana" w:eastAsia="Verdana" w:hAnsi="Verdana"/>
          <w:b w:val="1"/>
          <w:rtl w:val="0"/>
        </w:rPr>
        <w:t xml:space="preserve">2 Corinthians 4:16 (NKJV)</w:t>
      </w:r>
    </w:p>
    <w:p w:rsidR="00000000" w:rsidDel="00000000" w:rsidP="00000000" w:rsidRDefault="00000000" w:rsidRPr="00000000" w14:paraId="0000002B">
      <w:pPr>
        <w:spacing w:after="0" w:lineRule="auto"/>
        <w:ind w:left="1440" w:right="1440" w:firstLine="0"/>
        <w:rPr>
          <w:rFonts w:ascii="Comic Sans MS" w:cs="Comic Sans MS" w:eastAsia="Comic Sans MS" w:hAnsi="Comic Sans MS"/>
        </w:rPr>
      </w:pPr>
      <w:r w:rsidDel="00000000" w:rsidR="00000000" w:rsidRPr="00000000">
        <w:rPr>
          <w:rFonts w:ascii="Quattrocento Sans" w:cs="Quattrocento Sans" w:eastAsia="Quattrocento Sans" w:hAnsi="Quattrocento Sans"/>
          <w:color w:val="000000"/>
          <w:highlight w:val="white"/>
          <w:rtl w:val="0"/>
        </w:rPr>
        <w:t xml:space="preserve">    </w:t>
      </w:r>
      <w:r w:rsidDel="00000000" w:rsidR="00000000" w:rsidRPr="00000000">
        <w:rPr>
          <w:rFonts w:ascii="Comic Sans MS" w:cs="Comic Sans MS" w:eastAsia="Comic Sans MS" w:hAnsi="Comic Sans MS"/>
          <w:rtl w:val="0"/>
        </w:rPr>
        <w:t xml:space="preserve">“Therefore we do not lose heart. Even though our outward man is perishing, yet the inward man is being renewed day by day.”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spacing w:after="0" w:lineRule="auto"/>
        <w:rPr>
          <w:rFonts w:ascii="Comic Sans MS" w:cs="Comic Sans MS" w:eastAsia="Comic Sans MS" w:hAnsi="Comic Sans MS"/>
          <w:u w:val="single"/>
        </w:rPr>
      </w:pPr>
      <w:r w:rsidDel="00000000" w:rsidR="00000000" w:rsidRPr="00000000">
        <w:rPr>
          <w:rFonts w:ascii="Verdana" w:cs="Verdana" w:eastAsia="Verdana" w:hAnsi="Verdana"/>
          <w:rtl w:val="0"/>
        </w:rPr>
        <w:t xml:space="preserve">4. </w:t>
      </w:r>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b w:val="1"/>
          <w:u w:val="single"/>
          <w:rtl w:val="0"/>
        </w:rPr>
        <w:t xml:space="preserve">that Christ may dwell in your hearts through faith; that you, being rooted </w:t>
      </w:r>
      <w:r w:rsidDel="00000000" w:rsidR="00000000" w:rsidRPr="00000000">
        <w:rPr>
          <w:rFonts w:ascii="Comic Sans MS" w:cs="Comic Sans MS" w:eastAsia="Comic Sans MS" w:hAnsi="Comic Sans MS"/>
          <w:u w:val="single"/>
          <w:rtl w:val="0"/>
        </w:rPr>
        <w:t xml:space="preserve"> </w:t>
      </w:r>
    </w:p>
    <w:p w:rsidR="00000000" w:rsidDel="00000000" w:rsidP="00000000" w:rsidRDefault="00000000" w:rsidRPr="00000000" w14:paraId="0000002F">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u w:val="single"/>
          <w:rtl w:val="0"/>
        </w:rPr>
        <w:t xml:space="preserve">and grounded in love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Fonts w:ascii="Verdana" w:cs="Verdana" w:eastAsia="Verdana" w:hAnsi="Verdana"/>
          <w:b w:val="1"/>
          <w:sz w:val="20"/>
          <w:szCs w:val="20"/>
          <w:rtl w:val="0"/>
        </w:rPr>
        <w:t xml:space="preserve">Ephesians 3:17)</w:t>
      </w:r>
      <w:r w:rsidDel="00000000" w:rsidR="00000000" w:rsidRPr="00000000">
        <w:rPr>
          <w:rtl w:val="0"/>
        </w:rPr>
      </w:r>
    </w:p>
    <w:p w:rsidR="00000000" w:rsidDel="00000000" w:rsidP="00000000" w:rsidRDefault="00000000" w:rsidRPr="00000000" w14:paraId="00000030">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after="0" w:lineRule="auto"/>
        <w:rPr>
          <w:rFonts w:ascii="Verdana" w:cs="Verdana" w:eastAsia="Verdana" w:hAnsi="Verdana"/>
        </w:rPr>
      </w:pPr>
      <w:r w:rsidDel="00000000" w:rsidR="00000000" w:rsidRPr="00000000">
        <w:rPr>
          <w:rFonts w:ascii="Verdana" w:cs="Verdana" w:eastAsia="Verdana" w:hAnsi="Verdana"/>
          <w:rtl w:val="0"/>
        </w:rPr>
        <w:t xml:space="preserve">         Because God is love, true love flows from Him and is given to    </w:t>
      </w:r>
    </w:p>
    <w:p w:rsidR="00000000" w:rsidDel="00000000" w:rsidP="00000000" w:rsidRDefault="00000000" w:rsidRPr="00000000" w14:paraId="00000032">
      <w:pPr>
        <w:spacing w:after="0" w:lineRule="auto"/>
        <w:rPr>
          <w:rFonts w:ascii="Verdana" w:cs="Verdana" w:eastAsia="Verdana" w:hAnsi="Verdana"/>
        </w:rPr>
      </w:pPr>
      <w:r w:rsidDel="00000000" w:rsidR="00000000" w:rsidRPr="00000000">
        <w:rPr>
          <w:rFonts w:ascii="Verdana" w:cs="Verdana" w:eastAsia="Verdana" w:hAnsi="Verdana"/>
          <w:rtl w:val="0"/>
        </w:rPr>
        <w:t xml:space="preserve">         believers by the Holy Spirit."</w:t>
      </w:r>
    </w:p>
    <w:p w:rsidR="00000000" w:rsidDel="00000000" w:rsidP="00000000" w:rsidRDefault="00000000" w:rsidRPr="00000000" w14:paraId="00000033">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4">
      <w:pPr>
        <w:spacing w:after="0" w:lineRule="auto"/>
        <w:ind w:left="1440" w:right="1440" w:firstLine="0"/>
        <w:rPr>
          <w:rFonts w:ascii="Verdana" w:cs="Verdana" w:eastAsia="Verdana" w:hAnsi="Verdana"/>
          <w:b w:val="1"/>
        </w:rPr>
      </w:pPr>
      <w:r w:rsidDel="00000000" w:rsidR="00000000" w:rsidRPr="00000000">
        <w:rPr>
          <w:rFonts w:ascii="Verdana" w:cs="Verdana" w:eastAsia="Verdana" w:hAnsi="Verdana"/>
          <w:b w:val="1"/>
          <w:rtl w:val="0"/>
        </w:rPr>
        <w:t xml:space="preserve">Colossians 3:14 (NLT)</w:t>
      </w:r>
    </w:p>
    <w:p w:rsidR="00000000" w:rsidDel="00000000" w:rsidP="00000000" w:rsidRDefault="00000000" w:rsidRPr="00000000" w14:paraId="00000035">
      <w:pPr>
        <w:spacing w:after="0" w:lineRule="auto"/>
        <w:ind w:left="1440" w:righ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“Above all, clothe yourselves with love, which binds us all together in perfect harmony.”</w:t>
      </w:r>
    </w:p>
    <w:p w:rsidR="00000000" w:rsidDel="00000000" w:rsidP="00000000" w:rsidRDefault="00000000" w:rsidRPr="00000000" w14:paraId="00000036">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7">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hd w:fill="ffffff" w:val="clear"/>
        <w:spacing w:after="0" w:line="240" w:lineRule="auto"/>
        <w:ind w:left="360" w:firstLine="0"/>
        <w:rPr>
          <w:rFonts w:ascii="Verdana" w:cs="Verdana" w:eastAsia="Verdana" w:hAnsi="Verdana"/>
          <w:b w:val="1"/>
          <w:color w:val="1d2228"/>
          <w:sz w:val="20"/>
          <w:szCs w:val="20"/>
        </w:rPr>
      </w:pPr>
      <w:r w:rsidDel="00000000" w:rsidR="00000000" w:rsidRPr="00000000">
        <w:rPr>
          <w:rtl w:val="0"/>
        </w:rPr>
      </w:r>
    </w:p>
    <w:p w:rsidR="00000000" w:rsidDel="00000000" w:rsidP="00000000" w:rsidRDefault="00000000" w:rsidRPr="00000000" w14:paraId="0000003A">
      <w:pPr>
        <w:spacing w:after="0" w:lineRule="auto"/>
        <w:rPr>
          <w:rFonts w:ascii="Verdana" w:cs="Verdana" w:eastAsia="Verdana" w:hAnsi="Verdan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mic Sans M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9E5B9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5B9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5B9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5B9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5B9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5B9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5B9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5B9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5B9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5B9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5B9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5B9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E5B9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E5B9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5B9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E5B90"/>
    <w:rPr>
      <w:i w:val="1"/>
      <w:iCs w:val="1"/>
      <w:color w:val="404040" w:themeColor="text1" w:themeTint="0000BF"/>
    </w:rPr>
  </w:style>
  <w:style w:type="paragraph" w:styleId="ListParagraph">
    <w:name w:val="List Paragraph"/>
    <w:basedOn w:val="Normal"/>
    <w:uiPriority w:val="34"/>
    <w:qFormat w:val="1"/>
    <w:rsid w:val="009E5B90"/>
    <w:pPr>
      <w:ind w:left="720"/>
      <w:contextualSpacing w:val="1"/>
    </w:pPr>
  </w:style>
  <w:style w:type="character" w:styleId="IntenseEmphasis">
    <w:name w:val="Intense Emphasis"/>
    <w:basedOn w:val="DefaultParagraphFont"/>
    <w:uiPriority w:val="21"/>
    <w:qFormat w:val="1"/>
    <w:rsid w:val="009E5B90"/>
    <w:rPr>
      <w:i w:val="1"/>
      <w:iCs w:val="1"/>
      <w:color w:val="0f4761" w:themeColor="accent1" w:themeShade="0000BF"/>
    </w:rPr>
  </w:style>
  <w:style w:type="paragraph" w:styleId="IntenseQuote">
    <w:name w:val="Intense Quote"/>
    <w:basedOn w:val="Normal"/>
    <w:next w:val="Normal"/>
    <w:link w:val="IntenseQuoteChar"/>
    <w:uiPriority w:val="30"/>
    <w:qFormat w:val="1"/>
    <w:rsid w:val="009E5B9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5B90"/>
    <w:rPr>
      <w:i w:val="1"/>
      <w:iCs w:val="1"/>
      <w:color w:val="0f4761" w:themeColor="accent1" w:themeShade="0000BF"/>
    </w:rPr>
  </w:style>
  <w:style w:type="character" w:styleId="IntenseReference">
    <w:name w:val="Intense Reference"/>
    <w:basedOn w:val="DefaultParagraphFont"/>
    <w:uiPriority w:val="32"/>
    <w:qFormat w:val="1"/>
    <w:rsid w:val="009E5B90"/>
    <w:rPr>
      <w:b w:val="1"/>
      <w:bCs w:val="1"/>
      <w:smallCaps w:val="1"/>
      <w:color w:val="0f4761" w:themeColor="accent1" w:themeShade="0000BF"/>
      <w:spacing w:val="5"/>
    </w:rPr>
  </w:style>
  <w:style w:type="character" w:styleId="uv3um" w:customStyle="1">
    <w:name w:val="uv3um"/>
    <w:basedOn w:val="DefaultParagraphFont"/>
    <w:rsid w:val="009E5B90"/>
  </w:style>
  <w:style w:type="character" w:styleId="text" w:customStyle="1">
    <w:name w:val="text"/>
    <w:basedOn w:val="DefaultParagraphFont"/>
    <w:rsid w:val="002D030B"/>
  </w:style>
  <w:style w:type="character" w:styleId="Hyperlink">
    <w:name w:val="Hyperlink"/>
    <w:basedOn w:val="DefaultParagraphFont"/>
    <w:uiPriority w:val="99"/>
    <w:unhideWhenUsed w:val="1"/>
    <w:rsid w:val="002D030B"/>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QuattrocentoSans-boldItalic.ttf"/><Relationship Id="rId9" Type="http://schemas.openxmlformats.org/officeDocument/2006/relationships/font" Target="fonts/Quattrocento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fhWKPohlryoUVp/bV6BUAB2Vg==">CgMxLjAyDmguaDJvaDY1ZHRhajFlMg5oLmMyOXppY3ZueXhxMjIOaC5teWptNTBqbnJybmY4AHIhMTZNalJPUUFPSW9QbFprbUlrVjktUVpMbzlXcXo1bXFC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2025-08-22T16:07:00Z</dcterms:created>
  <dc:creator>William Butler</dc:creator>
</cp:coreProperties>
</file>